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spacing w:val="-11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pacing w:val="-11"/>
          <w:sz w:val="36"/>
          <w:szCs w:val="36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-11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多彩贵州文艺精品创作选题征集报送表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36" w:firstLineChars="200"/>
        <w:jc w:val="center"/>
        <w:textAlignment w:val="auto"/>
        <w:rPr>
          <w:rFonts w:hint="eastAsia" w:ascii="方正小标宋_GBK" w:hAnsi="方正小标宋_GBK" w:eastAsia="方正小标宋_GBK" w:cs="方正小标宋_GBK"/>
          <w:spacing w:val="-11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仿宋_GB2312" w:hAnsi="仿宋_GB2312" w:eastAsia="仿宋_GB2312" w:cs="仿宋_GB2312"/>
          <w:spacing w:val="-1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  <w:t xml:space="preserve">填报单位：（盖章）             </w:t>
      </w:r>
    </w:p>
    <w:tbl>
      <w:tblPr>
        <w:tblStyle w:val="6"/>
        <w:tblpPr w:leftFromText="180" w:rightFromText="180" w:vertAnchor="text" w:horzAnchor="page" w:tblpX="1408" w:tblpY="98"/>
        <w:tblOverlap w:val="never"/>
        <w:tblW w:w="143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2111"/>
        <w:gridCol w:w="2100"/>
        <w:gridCol w:w="4592"/>
        <w:gridCol w:w="2115"/>
        <w:gridCol w:w="24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spacing w:val="-11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-11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11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spacing w:val="-11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-11"/>
                <w:sz w:val="32"/>
                <w:szCs w:val="32"/>
                <w:vertAlign w:val="baseline"/>
                <w:lang w:val="en-US" w:eastAsia="zh-CN"/>
              </w:rPr>
              <w:t>选题名称</w:t>
            </w:r>
          </w:p>
        </w:tc>
        <w:tc>
          <w:tcPr>
            <w:tcW w:w="21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spacing w:val="-11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-11"/>
                <w:sz w:val="32"/>
                <w:szCs w:val="32"/>
                <w:vertAlign w:val="baseline"/>
                <w:lang w:val="en-US" w:eastAsia="zh-CN"/>
              </w:rPr>
              <w:t>文艺门类</w:t>
            </w:r>
          </w:p>
        </w:tc>
        <w:tc>
          <w:tcPr>
            <w:tcW w:w="459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spacing w:val="-11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-11"/>
                <w:sz w:val="32"/>
                <w:szCs w:val="32"/>
                <w:vertAlign w:val="baseline"/>
                <w:lang w:val="en-US" w:eastAsia="zh-CN"/>
              </w:rPr>
              <w:t>内容简介</w:t>
            </w:r>
          </w:p>
        </w:tc>
        <w:tc>
          <w:tcPr>
            <w:tcW w:w="211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spacing w:val="-11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-11"/>
                <w:sz w:val="32"/>
                <w:szCs w:val="32"/>
                <w:vertAlign w:val="baseline"/>
                <w:lang w:val="en-US" w:eastAsia="zh-CN"/>
              </w:rPr>
              <w:t>主创人员</w:t>
            </w:r>
          </w:p>
        </w:tc>
        <w:tc>
          <w:tcPr>
            <w:tcW w:w="24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spacing w:val="-11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-11"/>
                <w:sz w:val="32"/>
                <w:szCs w:val="32"/>
                <w:vertAlign w:val="baseline"/>
                <w:lang w:val="en-US" w:eastAsia="zh-CN"/>
              </w:rPr>
              <w:t>实施建议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1" w:hRule="atLeast"/>
        </w:trPr>
        <w:tc>
          <w:tcPr>
            <w:tcW w:w="94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11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24"/>
                <w:szCs w:val="24"/>
                <w:vertAlign w:val="baseline"/>
                <w:lang w:val="en-US" w:eastAsia="zh-CN"/>
              </w:rPr>
              <w:t>居中，表述要严谨、规范、简洁。</w:t>
            </w:r>
          </w:p>
        </w:tc>
        <w:tc>
          <w:tcPr>
            <w:tcW w:w="21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24"/>
                <w:szCs w:val="24"/>
                <w:vertAlign w:val="baseline"/>
                <w:lang w:val="en-US" w:eastAsia="zh-CN"/>
              </w:rPr>
              <w:t>居中</w:t>
            </w:r>
          </w:p>
        </w:tc>
        <w:tc>
          <w:tcPr>
            <w:tcW w:w="459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24"/>
                <w:szCs w:val="24"/>
                <w:vertAlign w:val="baseline"/>
                <w:lang w:val="en-US" w:eastAsia="zh-CN"/>
              </w:rPr>
              <w:t>两端对齐，内容简洁精炼，控制在200字以内。</w:t>
            </w:r>
          </w:p>
        </w:tc>
        <w:tc>
          <w:tcPr>
            <w:tcW w:w="211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24"/>
                <w:szCs w:val="24"/>
                <w:vertAlign w:val="baseline"/>
                <w:lang w:val="en-US" w:eastAsia="zh-CN"/>
              </w:rPr>
              <w:t>居中</w:t>
            </w:r>
          </w:p>
        </w:tc>
        <w:tc>
          <w:tcPr>
            <w:tcW w:w="24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24"/>
                <w:szCs w:val="24"/>
                <w:vertAlign w:val="baseline"/>
                <w:lang w:val="en-US" w:eastAsia="zh-CN"/>
              </w:rPr>
              <w:t>两端对齐，控制在100字以内。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11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459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1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11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459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1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211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459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1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211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459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1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  <w:t>（注：文艺门类包括电影、电视剧、戏剧、广播剧、歌曲、文学作品等。）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  <w:t>联系人及联系方式：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OeIrFDgCAABvBAAADgAAAAAAAAABACAAAAAfAQAAZHJzL2Uyb0RvYy54&#10;bWxQSwUGAAAAAAYABgBZAQAAyQUAAAAA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kODUxYmY0ZWE2YzM4ZWE4NjZlMWEwYjI5ODRlYTMifQ=="/>
  </w:docVars>
  <w:rsids>
    <w:rsidRoot w:val="28E55024"/>
    <w:rsid w:val="28E5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2022-12-13T09:11:00Z</dcterms:created>
  <dc:creator>吴华ོ</dc:creator>
  <cp:lastModifiedBy>吴华ོ</cp:lastModifiedBy>
  <dcterms:modified xsi:type="dcterms:W3CDTF">2022-12-13T09:12:51Z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8752B29DF9FD4482AAF3FBD429430B26</vt:lpwstr>
  </property>
</Properties>
</file>